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F551" w14:textId="058FAD71" w:rsidR="00D358DB" w:rsidRPr="00DA57FC" w:rsidRDefault="00D358DB" w:rsidP="00D358D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shd w:val="clear" w:color="auto" w:fill="FFFFFF"/>
        </w:rPr>
      </w:pPr>
      <w:r w:rsidRPr="00DA57FC">
        <w:rPr>
          <w:b/>
          <w:sz w:val="22"/>
          <w:szCs w:val="22"/>
          <w:shd w:val="clear" w:color="auto" w:fill="FFFFFF"/>
        </w:rPr>
        <w:t>Klauzula informacyjna</w:t>
      </w:r>
    </w:p>
    <w:p w14:paraId="7312AC01" w14:textId="77777777" w:rsidR="00D358DB" w:rsidRPr="00DA57FC" w:rsidRDefault="00D358DB" w:rsidP="00D358D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B1B1B"/>
          <w:sz w:val="22"/>
          <w:szCs w:val="22"/>
        </w:rPr>
      </w:pPr>
    </w:p>
    <w:p w14:paraId="18588150" w14:textId="160A6943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B1B1B"/>
          <w:sz w:val="22"/>
          <w:szCs w:val="22"/>
        </w:rPr>
        <w:t>W związku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DA57FC">
        <w:rPr>
          <w:color w:val="1B1B1B"/>
          <w:sz w:val="22"/>
          <w:szCs w:val="22"/>
        </w:rPr>
        <w:t xml:space="preserve">                   </w:t>
      </w:r>
      <w:r w:rsidRPr="00DA57FC">
        <w:rPr>
          <w:color w:val="1B1B1B"/>
          <w:sz w:val="22"/>
          <w:szCs w:val="22"/>
        </w:rPr>
        <w:t xml:space="preserve"> o ochronie) informujemy:</w:t>
      </w:r>
    </w:p>
    <w:p w14:paraId="1665884C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>I. Administrator danych osobowych</w:t>
      </w:r>
    </w:p>
    <w:p w14:paraId="502A81DB" w14:textId="192D60F9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Administratorem danych osobowych osób, które dokonały subskrypcji fanpage poprzez kliknięcie „Lubię to” lub „Obserwuj”, a także opublikowały komentarz pod postem zamieszczonym na fanpage jest Powiatowy Urząd Pracy w Rypinie, ul. Nowy Rynek 14, 87-500 Rypin  (zwan</w:t>
      </w:r>
      <w:r w:rsidR="00FE51AB" w:rsidRPr="00DA57FC">
        <w:rPr>
          <w:color w:val="1C1E21"/>
          <w:sz w:val="22"/>
          <w:szCs w:val="22"/>
          <w:shd w:val="clear" w:color="auto" w:fill="FFFFFF"/>
        </w:rPr>
        <w:t>ym</w:t>
      </w:r>
      <w:r w:rsidRPr="00DA57FC">
        <w:rPr>
          <w:color w:val="1C1E21"/>
          <w:sz w:val="22"/>
          <w:szCs w:val="22"/>
          <w:shd w:val="clear" w:color="auto" w:fill="FFFFFF"/>
        </w:rPr>
        <w:t xml:space="preserve"> dalej „</w:t>
      </w: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>Administratorem</w:t>
      </w:r>
      <w:r w:rsidRPr="00DA57FC">
        <w:rPr>
          <w:color w:val="1C1E21"/>
          <w:sz w:val="22"/>
          <w:szCs w:val="22"/>
          <w:shd w:val="clear" w:color="auto" w:fill="FFFFFF"/>
        </w:rPr>
        <w:t>”).</w:t>
      </w:r>
    </w:p>
    <w:p w14:paraId="09C49BE2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472C4" w:themeColor="accent1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 xml:space="preserve">Administrator powołał Inspektora Ochrony Danych, z którym można skontaktować się pod adresem: </w:t>
      </w:r>
      <w:r w:rsidRPr="00DA57FC">
        <w:rPr>
          <w:color w:val="4472C4" w:themeColor="accent1"/>
          <w:sz w:val="22"/>
          <w:szCs w:val="22"/>
          <w:shd w:val="clear" w:color="auto" w:fill="FFFFFF"/>
        </w:rPr>
        <w:t>ido@powiatrypinski.pl .</w:t>
      </w:r>
    </w:p>
    <w:p w14:paraId="569CE11A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>II. Cele i podstawy przetwarzania</w:t>
      </w:r>
    </w:p>
    <w:p w14:paraId="5B747E88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Dane osobowe przetwarzane są w następujących celach:</w:t>
      </w:r>
    </w:p>
    <w:p w14:paraId="1F270A50" w14:textId="77777777" w:rsidR="00AF0AEA" w:rsidRPr="00DA57FC" w:rsidRDefault="006B79FE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1.</w:t>
      </w:r>
      <w:r w:rsidR="00AF0AEA" w:rsidRPr="00DA57FC">
        <w:rPr>
          <w:color w:val="1C1E21"/>
          <w:sz w:val="22"/>
          <w:szCs w:val="22"/>
          <w:shd w:val="clear" w:color="auto" w:fill="FFFFFF"/>
        </w:rPr>
        <w:t xml:space="preserve"> </w:t>
      </w:r>
      <w:r w:rsidRPr="00DA57FC">
        <w:rPr>
          <w:color w:val="1C1E21"/>
          <w:sz w:val="22"/>
          <w:szCs w:val="22"/>
          <w:shd w:val="clear" w:color="auto" w:fill="FFFFFF"/>
        </w:rPr>
        <w:t>P</w:t>
      </w:r>
      <w:r w:rsidR="00AF0AEA" w:rsidRPr="00DA57FC">
        <w:rPr>
          <w:color w:val="1C1E21"/>
          <w:sz w:val="22"/>
          <w:szCs w:val="22"/>
          <w:shd w:val="clear" w:color="auto" w:fill="FFFFFF"/>
        </w:rPr>
        <w:t>rowadzenia fanpage na portalu społecznościowym Facebook, na warunkach oraz na zasadach określonych przez Facebook Inc. i realizacji zadań własnych PUP  w szczególności promocji realizowanych zadań poprzez informowanie o aktywności, wydarzeniach, działaniach ukierunkowanych na zaspokajanie zbiorowych potrzeb,</w:t>
      </w:r>
    </w:p>
    <w:p w14:paraId="37C36FE9" w14:textId="77777777" w:rsidR="00AF0AEA" w:rsidRPr="00DA57FC" w:rsidRDefault="006B79FE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2.</w:t>
      </w:r>
      <w:r w:rsidR="00AF0AEA" w:rsidRPr="00DA57FC">
        <w:rPr>
          <w:color w:val="1C1E21"/>
          <w:sz w:val="22"/>
          <w:szCs w:val="22"/>
          <w:shd w:val="clear" w:color="auto" w:fill="FFFFFF"/>
        </w:rPr>
        <w:t xml:space="preserve"> </w:t>
      </w:r>
      <w:r w:rsidR="00AF0AEA" w:rsidRPr="00DA57FC">
        <w:rPr>
          <w:sz w:val="22"/>
          <w:szCs w:val="22"/>
        </w:rPr>
        <w:t xml:space="preserve">Przetwarzanie danych odbywa się  na podstawie wyrażonej zgody – </w:t>
      </w:r>
      <w:r w:rsidR="00AF0AEA" w:rsidRPr="00DA57FC">
        <w:rPr>
          <w:b/>
          <w:bCs/>
          <w:sz w:val="22"/>
          <w:szCs w:val="22"/>
        </w:rPr>
        <w:t>art. 6 ust. 1 lit a RODO</w:t>
      </w:r>
      <w:r w:rsidR="00AF0AEA" w:rsidRPr="00DA57FC">
        <w:rPr>
          <w:sz w:val="22"/>
          <w:szCs w:val="22"/>
        </w:rPr>
        <w:t>. Zgodą jest Pani /Pana wyraźne działanie w postaci Państwa dobrowolnej aktywności na</w:t>
      </w:r>
      <w:r w:rsidR="002D4C58" w:rsidRPr="00DA57FC">
        <w:rPr>
          <w:color w:val="1C1E21"/>
          <w:sz w:val="22"/>
          <w:szCs w:val="22"/>
          <w:shd w:val="clear" w:color="auto" w:fill="FFFFFF"/>
        </w:rPr>
        <w:t xml:space="preserve"> profilu Facebook</w:t>
      </w:r>
      <w:r w:rsidR="00AF0AEA" w:rsidRPr="00DA57FC">
        <w:rPr>
          <w:color w:val="1C1E21"/>
          <w:sz w:val="22"/>
          <w:szCs w:val="22"/>
          <w:shd w:val="clear" w:color="auto" w:fill="FFFFFF"/>
        </w:rPr>
        <w:t>.</w:t>
      </w:r>
    </w:p>
    <w:p w14:paraId="5FA9171B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>III. Kategorie przetwarzanych danych osobowych</w:t>
      </w:r>
    </w:p>
    <w:p w14:paraId="74E8625D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Administrator będzie przetwarzał następując dane:</w:t>
      </w:r>
    </w:p>
    <w:p w14:paraId="121277C8" w14:textId="77777777" w:rsidR="00AF0AEA" w:rsidRPr="00DA57FC" w:rsidRDefault="006B79FE" w:rsidP="006B79F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 xml:space="preserve">a) </w:t>
      </w:r>
      <w:r w:rsidR="00AF0AEA" w:rsidRPr="00DA57FC">
        <w:rPr>
          <w:color w:val="1C1E21"/>
          <w:sz w:val="22"/>
          <w:szCs w:val="22"/>
          <w:shd w:val="clear" w:color="auto" w:fill="FFFFFF"/>
        </w:rPr>
        <w:t>podstawowe dane identyfikacyjne (imię i nazwisko) oraz inne dane w zakresie opublikowanym na Państwa własnym profilu Facebook</w:t>
      </w:r>
      <w:r w:rsidRPr="00DA57FC">
        <w:rPr>
          <w:color w:val="1C1E21"/>
          <w:sz w:val="22"/>
          <w:szCs w:val="22"/>
          <w:shd w:val="clear" w:color="auto" w:fill="FFFFFF"/>
        </w:rPr>
        <w:t>,</w:t>
      </w:r>
    </w:p>
    <w:p w14:paraId="698A0002" w14:textId="77777777" w:rsidR="00AF0AEA" w:rsidRPr="00DA57FC" w:rsidRDefault="006B79FE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b)</w:t>
      </w:r>
      <w:r w:rsidR="00AF0AEA" w:rsidRPr="00DA57FC">
        <w:rPr>
          <w:color w:val="1C1E21"/>
          <w:sz w:val="22"/>
          <w:szCs w:val="22"/>
          <w:shd w:val="clear" w:color="auto" w:fill="FFFFFF"/>
        </w:rPr>
        <w:t xml:space="preserve"> anonimowe dane statystyczne dotyczące osób odwiedzających fanpage dostępne za pomocą funkcji „Facebook </w:t>
      </w:r>
      <w:proofErr w:type="spellStart"/>
      <w:r w:rsidR="00AF0AEA" w:rsidRPr="00DA57FC">
        <w:rPr>
          <w:color w:val="1C1E21"/>
          <w:sz w:val="22"/>
          <w:szCs w:val="22"/>
          <w:shd w:val="clear" w:color="auto" w:fill="FFFFFF"/>
        </w:rPr>
        <w:t>Insights</w:t>
      </w:r>
      <w:proofErr w:type="spellEnd"/>
      <w:r w:rsidR="00AF0AEA" w:rsidRPr="00DA57FC">
        <w:rPr>
          <w:color w:val="1C1E21"/>
          <w:sz w:val="22"/>
          <w:szCs w:val="22"/>
          <w:shd w:val="clear" w:color="auto" w:fill="FFFFFF"/>
        </w:rPr>
        <w:t xml:space="preserve">" udostępnionej przez Facebooka stosownie do niepodlegających zmianie warunków korzystania z serwisu Facebook, gromadzone poprzez pliki </w:t>
      </w:r>
      <w:proofErr w:type="spellStart"/>
      <w:r w:rsidR="00AF0AEA" w:rsidRPr="00DA57FC">
        <w:rPr>
          <w:color w:val="1C1E21"/>
          <w:sz w:val="22"/>
          <w:szCs w:val="22"/>
          <w:shd w:val="clear" w:color="auto" w:fill="FFFFFF"/>
        </w:rPr>
        <w:t>cookies</w:t>
      </w:r>
      <w:proofErr w:type="spellEnd"/>
      <w:r w:rsidR="00AF0AEA" w:rsidRPr="00DA57FC">
        <w:rPr>
          <w:color w:val="1C1E21"/>
          <w:sz w:val="22"/>
          <w:szCs w:val="22"/>
          <w:shd w:val="clear" w:color="auto" w:fill="FFFFFF"/>
        </w:rPr>
        <w:t>.</w:t>
      </w:r>
    </w:p>
    <w:p w14:paraId="6E2F2A16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>IV. Odbiorcy danych</w:t>
      </w:r>
    </w:p>
    <w:p w14:paraId="226E7445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Administrator udostępnia dane osobowe:</w:t>
      </w:r>
    </w:p>
    <w:p w14:paraId="026F52A9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a) organom władzy publicznej oraz podmiotom wykonujące zadania publiczne lub działającym na zlecenie organów władzy publicznej, w zakresie i w celach, które wynikają z przepisów powszechnie obowiązującego prawa;</w:t>
      </w:r>
    </w:p>
    <w:p w14:paraId="03C2DDD6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b) innym podmiotom, które na podstawie stosownych umów o powierzeniu przetwarzania danych podpisanych z Administratorem przetwarzają dane osobowe w imieniu Administratora;</w:t>
      </w:r>
    </w:p>
    <w:p w14:paraId="65C5164F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c) właścicielowi portalu społecznościowego Facebook na niepodlegających zmianie zasadach dotyczących danych określonych przez Facebook dostępnych pod adresem </w:t>
      </w:r>
      <w:hyperlink r:id="rId7" w:history="1">
        <w:r w:rsidRPr="00DA57FC">
          <w:rPr>
            <w:rStyle w:val="Hipercze"/>
            <w:sz w:val="22"/>
            <w:szCs w:val="22"/>
            <w:shd w:val="clear" w:color="auto" w:fill="FFFFFF"/>
          </w:rPr>
          <w:t>https://www.facebook.com/about/privacy</w:t>
        </w:r>
      </w:hyperlink>
      <w:r w:rsidRPr="00DA57FC">
        <w:rPr>
          <w:color w:val="1C1E21"/>
          <w:sz w:val="22"/>
          <w:szCs w:val="22"/>
          <w:shd w:val="clear" w:color="auto" w:fill="FFFFFF"/>
        </w:rPr>
        <w:t> .</w:t>
      </w:r>
    </w:p>
    <w:p w14:paraId="54F5D50B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>V</w:t>
      </w:r>
      <w:r w:rsidR="006B79FE" w:rsidRPr="00DA57FC">
        <w:rPr>
          <w:rStyle w:val="Pogrubienie"/>
          <w:color w:val="1C1E21"/>
          <w:sz w:val="22"/>
          <w:szCs w:val="22"/>
          <w:shd w:val="clear" w:color="auto" w:fill="FFFFFF"/>
        </w:rPr>
        <w:t>.</w:t>
      </w: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 xml:space="preserve"> Przekazywanie danych do państw trzecich lub organizacji międzynarodowych</w:t>
      </w:r>
    </w:p>
    <w:p w14:paraId="75FAD751" w14:textId="375DCD50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 xml:space="preserve">Administrator nie przekazuje danych poza teren Unii Europejskiej, z zastrzeżeniem ponadnarodowego charakteru przepływu danych w ramach serwisu Facebook, na podstawie stosowanych przez Facebook klauzul umownych zatwierdzonych przez Komisję Europejską i decyzji Komisji Europejskiej stwierdzających odpowiedni stopień ochrony danych w odniesieniu do określonych krajów zgodnie </w:t>
      </w:r>
      <w:r w:rsidR="00DA57FC">
        <w:rPr>
          <w:color w:val="1C1E21"/>
          <w:sz w:val="22"/>
          <w:szCs w:val="22"/>
          <w:shd w:val="clear" w:color="auto" w:fill="FFFFFF"/>
        </w:rPr>
        <w:t xml:space="preserve">                        </w:t>
      </w:r>
      <w:r w:rsidRPr="00DA57FC">
        <w:rPr>
          <w:color w:val="1C1E21"/>
          <w:sz w:val="22"/>
          <w:szCs w:val="22"/>
          <w:shd w:val="clear" w:color="auto" w:fill="FFFFFF"/>
        </w:rPr>
        <w:t>z zasadami określonymi przez Facebook pod adresem </w:t>
      </w:r>
      <w:hyperlink r:id="rId8" w:history="1">
        <w:r w:rsidRPr="00DA57FC">
          <w:rPr>
            <w:rStyle w:val="Hipercze"/>
            <w:sz w:val="22"/>
            <w:szCs w:val="22"/>
            <w:shd w:val="clear" w:color="auto" w:fill="FFFFFF"/>
          </w:rPr>
          <w:t>https://www.facebook.com/about/privacy</w:t>
        </w:r>
      </w:hyperlink>
      <w:r w:rsidRPr="00DA57FC">
        <w:rPr>
          <w:color w:val="1C1E21"/>
          <w:sz w:val="22"/>
          <w:szCs w:val="22"/>
          <w:shd w:val="clear" w:color="auto" w:fill="FFFFFF"/>
        </w:rPr>
        <w:t> .</w:t>
      </w:r>
    </w:p>
    <w:p w14:paraId="332333D7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>VI</w:t>
      </w:r>
      <w:r w:rsidR="006B79FE" w:rsidRPr="00DA57FC">
        <w:rPr>
          <w:rStyle w:val="Pogrubienie"/>
          <w:color w:val="1C1E21"/>
          <w:sz w:val="22"/>
          <w:szCs w:val="22"/>
          <w:shd w:val="clear" w:color="auto" w:fill="FFFFFF"/>
        </w:rPr>
        <w:t>.</w:t>
      </w: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 xml:space="preserve"> Okres przechowywania danych</w:t>
      </w:r>
    </w:p>
    <w:p w14:paraId="68888ADB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Okres przetwarzania danych jest związany z celami i podstawami ich przetwarzania:</w:t>
      </w:r>
    </w:p>
    <w:p w14:paraId="5943E5E6" w14:textId="77777777" w:rsidR="00AF0AEA" w:rsidRPr="00DA57FC" w:rsidRDefault="006B79FE" w:rsidP="00D358D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a)</w:t>
      </w:r>
      <w:r w:rsidR="00AF0AEA" w:rsidRPr="00DA57FC">
        <w:rPr>
          <w:color w:val="1C1E21"/>
          <w:sz w:val="22"/>
          <w:szCs w:val="22"/>
          <w:shd w:val="clear" w:color="auto" w:fill="FFFFFF"/>
        </w:rPr>
        <w:t xml:space="preserve"> dane przetwarzane na podstawie zgody będą przetwarzane do czasu cofnięcia zgody</w:t>
      </w:r>
      <w:r w:rsidRPr="00DA57FC">
        <w:rPr>
          <w:color w:val="1C1E21"/>
          <w:sz w:val="22"/>
          <w:szCs w:val="22"/>
          <w:shd w:val="clear" w:color="auto" w:fill="FFFFFF"/>
        </w:rPr>
        <w:t>,</w:t>
      </w:r>
    </w:p>
    <w:p w14:paraId="1CD78970" w14:textId="77777777" w:rsidR="00AF0AEA" w:rsidRPr="00DA57FC" w:rsidRDefault="005F7B44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b)</w:t>
      </w:r>
      <w:r w:rsidR="00AF0AEA" w:rsidRPr="00DA57FC">
        <w:rPr>
          <w:color w:val="1C1E21"/>
          <w:sz w:val="22"/>
          <w:szCs w:val="22"/>
          <w:shd w:val="clear" w:color="auto" w:fill="FFFFFF"/>
        </w:rPr>
        <w:t xml:space="preserve"> dane przetwarzane na podstawie wymogów ustawowych będą przetwarzane przez czas, w którym przepisy prawa nakazują przechowanie danych</w:t>
      </w:r>
      <w:r w:rsidRPr="00DA57FC">
        <w:rPr>
          <w:color w:val="1C1E21"/>
          <w:sz w:val="22"/>
          <w:szCs w:val="22"/>
          <w:shd w:val="clear" w:color="auto" w:fill="FFFFFF"/>
        </w:rPr>
        <w:t>,</w:t>
      </w:r>
    </w:p>
    <w:p w14:paraId="13C06236" w14:textId="2E5D9621" w:rsidR="00AF0AEA" w:rsidRPr="00DA57FC" w:rsidRDefault="005F7B44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C1E21"/>
          <w:sz w:val="22"/>
          <w:szCs w:val="22"/>
          <w:shd w:val="clear" w:color="auto" w:fill="FFFFFF"/>
        </w:rPr>
      </w:pPr>
      <w:r w:rsidRPr="00DA57FC">
        <w:rPr>
          <w:color w:val="1C1E21"/>
          <w:sz w:val="22"/>
          <w:szCs w:val="22"/>
          <w:shd w:val="clear" w:color="auto" w:fill="FFFFFF"/>
        </w:rPr>
        <w:t>c)</w:t>
      </w:r>
      <w:r w:rsidR="00AF0AEA" w:rsidRPr="00DA57FC">
        <w:rPr>
          <w:color w:val="1C1E21"/>
          <w:sz w:val="22"/>
          <w:szCs w:val="22"/>
          <w:shd w:val="clear" w:color="auto" w:fill="FFFFFF"/>
        </w:rPr>
        <w:t xml:space="preserve"> dane statystyczne dotyczące osób odwiedzających fanpage dostępne za pomocą funkcji „Facebook </w:t>
      </w:r>
      <w:proofErr w:type="spellStart"/>
      <w:r w:rsidR="00AF0AEA" w:rsidRPr="00DA57FC">
        <w:rPr>
          <w:color w:val="1C1E21"/>
          <w:sz w:val="22"/>
          <w:szCs w:val="22"/>
          <w:shd w:val="clear" w:color="auto" w:fill="FFFFFF"/>
        </w:rPr>
        <w:t>Insights</w:t>
      </w:r>
      <w:proofErr w:type="spellEnd"/>
      <w:r w:rsidR="00AF0AEA" w:rsidRPr="00DA57FC">
        <w:rPr>
          <w:color w:val="1C1E21"/>
          <w:sz w:val="22"/>
          <w:szCs w:val="22"/>
          <w:shd w:val="clear" w:color="auto" w:fill="FFFFFF"/>
        </w:rPr>
        <w:t>" będą przetwarzane przez czas dostępności tych danych w serwisie Facebook.</w:t>
      </w:r>
    </w:p>
    <w:p w14:paraId="568460E5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>VII</w:t>
      </w:r>
      <w:r w:rsidR="005F7B44" w:rsidRPr="00DA57FC">
        <w:rPr>
          <w:rStyle w:val="Pogrubienie"/>
          <w:color w:val="1C1E21"/>
          <w:sz w:val="22"/>
          <w:szCs w:val="22"/>
          <w:shd w:val="clear" w:color="auto" w:fill="FFFFFF"/>
        </w:rPr>
        <w:t>.</w:t>
      </w: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 xml:space="preserve"> Przysługujące prawa</w:t>
      </w:r>
    </w:p>
    <w:p w14:paraId="2F8622A2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Przysługują Państwu:</w:t>
      </w:r>
    </w:p>
    <w:p w14:paraId="47EB7AD7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a) Prawo dostępu do treści swoich danych</w:t>
      </w:r>
      <w:r w:rsidR="005F7B44" w:rsidRPr="00DA57FC">
        <w:rPr>
          <w:color w:val="1C1E21"/>
          <w:sz w:val="22"/>
          <w:szCs w:val="22"/>
          <w:shd w:val="clear" w:color="auto" w:fill="FFFFFF"/>
        </w:rPr>
        <w:t>,</w:t>
      </w:r>
    </w:p>
    <w:p w14:paraId="2FD469B7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b) Prawo do sprostowania danych</w:t>
      </w:r>
      <w:r w:rsidR="005F7B44" w:rsidRPr="00DA57FC">
        <w:rPr>
          <w:color w:val="1C1E21"/>
          <w:sz w:val="22"/>
          <w:szCs w:val="22"/>
          <w:shd w:val="clear" w:color="auto" w:fill="FFFFFF"/>
        </w:rPr>
        <w:t>,</w:t>
      </w:r>
    </w:p>
    <w:p w14:paraId="02E862A2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c) Prawo do usunięcia danych,</w:t>
      </w:r>
    </w:p>
    <w:p w14:paraId="281C8977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d) Prawo do ograniczenia przetwarzania danych</w:t>
      </w:r>
      <w:r w:rsidR="005F7B44" w:rsidRPr="00DA57FC">
        <w:rPr>
          <w:color w:val="1C1E21"/>
          <w:sz w:val="22"/>
          <w:szCs w:val="22"/>
          <w:shd w:val="clear" w:color="auto" w:fill="FFFFFF"/>
        </w:rPr>
        <w:t>,</w:t>
      </w:r>
    </w:p>
    <w:p w14:paraId="69D25EF1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lastRenderedPageBreak/>
        <w:t>e) Prawo do wniesienia sprzeciwu wobec przetwarzania danych</w:t>
      </w:r>
      <w:r w:rsidR="005F7B44" w:rsidRPr="00DA57FC">
        <w:rPr>
          <w:color w:val="1C1E21"/>
          <w:sz w:val="22"/>
          <w:szCs w:val="22"/>
          <w:shd w:val="clear" w:color="auto" w:fill="FFFFFF"/>
        </w:rPr>
        <w:t>,</w:t>
      </w:r>
    </w:p>
    <w:p w14:paraId="469123AF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f) Prawo do przenoszenia danych</w:t>
      </w:r>
      <w:r w:rsidR="005F7B44" w:rsidRPr="00DA57FC">
        <w:rPr>
          <w:color w:val="1C1E21"/>
          <w:sz w:val="22"/>
          <w:szCs w:val="22"/>
          <w:shd w:val="clear" w:color="auto" w:fill="FFFFFF"/>
        </w:rPr>
        <w:t>,</w:t>
      </w:r>
    </w:p>
    <w:p w14:paraId="4912CC23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g) Prawo do wniesienia skargi do organu nadzorczego - Prezesa Urzędu Ochrony Danych Osobowych, gdy uznają Państwo, iż przetwarzanie danych osobowych narusza przepisy RODO lub inne przepisy dotyczące przetwarzania danych osobowych.</w:t>
      </w:r>
    </w:p>
    <w:p w14:paraId="712E3334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14:paraId="146F3F97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>VIII.</w:t>
      </w:r>
      <w:r w:rsidRPr="00DA57FC">
        <w:rPr>
          <w:color w:val="1C1E21"/>
          <w:sz w:val="22"/>
          <w:szCs w:val="22"/>
          <w:shd w:val="clear" w:color="auto" w:fill="FFFFFF"/>
        </w:rPr>
        <w:t> </w:t>
      </w:r>
      <w:r w:rsidRPr="00DA57FC">
        <w:rPr>
          <w:rStyle w:val="Pogrubienie"/>
          <w:color w:val="1C1E21"/>
          <w:sz w:val="22"/>
          <w:szCs w:val="22"/>
          <w:shd w:val="clear" w:color="auto" w:fill="FFFFFF"/>
        </w:rPr>
        <w:t>Pozostałe informacje</w:t>
      </w:r>
    </w:p>
    <w:p w14:paraId="0AE73456" w14:textId="77777777" w:rsidR="00AF0AEA" w:rsidRPr="00DA57FC" w:rsidRDefault="00AF0AEA" w:rsidP="00AF0AE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DA57FC">
        <w:rPr>
          <w:color w:val="1C1E21"/>
          <w:sz w:val="22"/>
          <w:szCs w:val="22"/>
          <w:shd w:val="clear" w:color="auto" w:fill="FFFFFF"/>
        </w:rPr>
        <w:t>Podanie danych osobowych jest dobrowolne.</w:t>
      </w:r>
    </w:p>
    <w:p w14:paraId="62CF8EB9" w14:textId="77777777" w:rsidR="00795B2A" w:rsidRPr="00DA57FC" w:rsidRDefault="00795B2A" w:rsidP="00AF0AEA">
      <w:pPr>
        <w:jc w:val="both"/>
        <w:rPr>
          <w:rFonts w:ascii="Times New Roman" w:hAnsi="Times New Roman" w:cs="Times New Roman"/>
        </w:rPr>
      </w:pPr>
    </w:p>
    <w:sectPr w:rsidR="00795B2A" w:rsidRPr="00DA57FC" w:rsidSect="00D358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B592" w14:textId="77777777" w:rsidR="00D358DB" w:rsidRDefault="00D358DB" w:rsidP="00D358DB">
      <w:pPr>
        <w:spacing w:after="0" w:line="240" w:lineRule="auto"/>
      </w:pPr>
      <w:r>
        <w:separator/>
      </w:r>
    </w:p>
  </w:endnote>
  <w:endnote w:type="continuationSeparator" w:id="0">
    <w:p w14:paraId="77E9CC56" w14:textId="77777777" w:rsidR="00D358DB" w:rsidRDefault="00D358DB" w:rsidP="00D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75D4" w14:textId="77777777" w:rsidR="00D358DB" w:rsidRDefault="00D358DB" w:rsidP="00D358DB">
      <w:pPr>
        <w:spacing w:after="0" w:line="240" w:lineRule="auto"/>
      </w:pPr>
      <w:r>
        <w:separator/>
      </w:r>
    </w:p>
  </w:footnote>
  <w:footnote w:type="continuationSeparator" w:id="0">
    <w:p w14:paraId="6B07D26F" w14:textId="77777777" w:rsidR="00D358DB" w:rsidRDefault="00D358DB" w:rsidP="00D3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0D88"/>
    <w:multiLevelType w:val="hybridMultilevel"/>
    <w:tmpl w:val="240C3A4E"/>
    <w:lvl w:ilvl="0" w:tplc="18467D3E">
      <w:start w:val="1"/>
      <w:numFmt w:val="decimal"/>
      <w:lvlText w:val="%1."/>
      <w:lvlJc w:val="left"/>
      <w:pPr>
        <w:ind w:left="720" w:hanging="360"/>
      </w:pPr>
      <w:rPr>
        <w:rFonts w:hint="default"/>
        <w:color w:val="1C1E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4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EA"/>
    <w:rsid w:val="002D4C58"/>
    <w:rsid w:val="00585D22"/>
    <w:rsid w:val="005F7B44"/>
    <w:rsid w:val="006B79FE"/>
    <w:rsid w:val="00795B2A"/>
    <w:rsid w:val="00862FD1"/>
    <w:rsid w:val="00AF0AEA"/>
    <w:rsid w:val="00D358DB"/>
    <w:rsid w:val="00DA57FC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3026"/>
  <w15:chartTrackingRefBased/>
  <w15:docId w15:val="{ADDC2E89-4031-4269-BC10-02C13FEB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F0A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0A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8DB"/>
  </w:style>
  <w:style w:type="paragraph" w:styleId="Stopka">
    <w:name w:val="footer"/>
    <w:basedOn w:val="Normalny"/>
    <w:link w:val="StopkaZnak"/>
    <w:uiPriority w:val="99"/>
    <w:unhideWhenUsed/>
    <w:rsid w:val="00D3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Trzcinska</dc:creator>
  <cp:keywords/>
  <dc:description/>
  <cp:lastModifiedBy>Bartosz Długokęcki</cp:lastModifiedBy>
  <cp:revision>6</cp:revision>
  <cp:lastPrinted>2023-10-02T11:56:00Z</cp:lastPrinted>
  <dcterms:created xsi:type="dcterms:W3CDTF">2023-08-24T06:31:00Z</dcterms:created>
  <dcterms:modified xsi:type="dcterms:W3CDTF">2023-10-02T11:56:00Z</dcterms:modified>
</cp:coreProperties>
</file>